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Summative Assessment </w:t>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Criteria D</w:t>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House Lighting </w:t>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Name of student:</w:t>
      </w:r>
    </w:p>
    <w:p w:rsidR="00000000" w:rsidDel="00000000" w:rsidP="00000000" w:rsidRDefault="00000000" w:rsidRPr="00000000">
      <w:pPr>
        <w:pBdr/>
        <w:contextualSpacing w:val="0"/>
        <w:rPr/>
      </w:pPr>
      <w:r w:rsidDel="00000000" w:rsidR="00000000" w:rsidRPr="00000000">
        <w:rPr>
          <w:rtl w:val="0"/>
        </w:rPr>
        <w:t xml:space="preserve">Grade:</w:t>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Survey- Section A</w:t>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b w:val="1"/>
          <w:sz w:val="24"/>
          <w:szCs w:val="24"/>
        </w:rPr>
      </w:pPr>
      <w:r w:rsidDel="00000000" w:rsidR="00000000" w:rsidRPr="00000000">
        <w:rPr>
          <w:b w:val="1"/>
          <w:sz w:val="24"/>
          <w:szCs w:val="24"/>
          <w:rtl w:val="0"/>
        </w:rPr>
        <w:t xml:space="preserve">Answer the following questions-</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What are CFLs &amp; LED light bulbs?</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Why do we need to use CFLs &amp; LED light bulbs? List some benefits of using them?</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How you can save electricity in your home by using CFLs &amp; LED light bulbs?</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How does more efficient lighting reduce pollution?</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How are CFLs and LED light bulbs better than incandescent bulbs?</w:t>
      </w:r>
    </w:p>
    <w:p w:rsidR="00000000" w:rsidDel="00000000" w:rsidP="00000000" w:rsidRDefault="00000000" w:rsidRPr="00000000">
      <w:pPr>
        <w:pBdr/>
        <w:spacing w:line="240" w:lineRule="auto"/>
        <w:contextualSpacing w:val="0"/>
        <w:rPr>
          <w:sz w:val="24"/>
          <w:szCs w:val="24"/>
        </w:rPr>
      </w:pPr>
      <w:r w:rsidDel="00000000" w:rsidR="00000000" w:rsidRPr="00000000">
        <w:rPr>
          <w:b w:val="1"/>
          <w:sz w:val="24"/>
          <w:szCs w:val="24"/>
          <w:rtl w:val="0"/>
        </w:rPr>
        <w:t xml:space="preserve">Saving energy prevents pollution- </w:t>
      </w:r>
      <w:r w:rsidDel="00000000" w:rsidR="00000000" w:rsidRPr="00000000">
        <w:rPr>
          <w:sz w:val="24"/>
          <w:szCs w:val="24"/>
          <w:rtl w:val="0"/>
        </w:rPr>
        <w:t xml:space="preserve">Explain this statement in 200 words.</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You can use the below mentioned websites for your research-</w:t>
      </w:r>
    </w:p>
    <w:p w:rsidR="00000000" w:rsidDel="00000000" w:rsidP="00000000" w:rsidRDefault="00000000" w:rsidRPr="00000000">
      <w:pPr>
        <w:pBdr/>
        <w:spacing w:line="240" w:lineRule="auto"/>
        <w:contextualSpacing w:val="0"/>
        <w:rPr>
          <w:color w:val="1155cc"/>
          <w:sz w:val="24"/>
          <w:szCs w:val="24"/>
          <w:u w:val="single"/>
        </w:rPr>
      </w:pPr>
      <w:hyperlink r:id="rId5">
        <w:r w:rsidDel="00000000" w:rsidR="00000000" w:rsidRPr="00000000">
          <w:rPr>
            <w:color w:val="1155cc"/>
            <w:sz w:val="24"/>
            <w:szCs w:val="24"/>
            <w:u w:val="single"/>
            <w:rtl w:val="0"/>
          </w:rPr>
          <w:t xml:space="preserve">http://cflbulbs.com/</w:t>
        </w:r>
      </w:hyperlink>
    </w:p>
    <w:p w:rsidR="00000000" w:rsidDel="00000000" w:rsidP="00000000" w:rsidRDefault="00000000" w:rsidRPr="00000000">
      <w:pPr>
        <w:pBdr/>
        <w:spacing w:line="240" w:lineRule="auto"/>
        <w:contextualSpacing w:val="0"/>
        <w:rPr>
          <w:color w:val="1155cc"/>
          <w:sz w:val="24"/>
          <w:szCs w:val="24"/>
          <w:u w:val="single"/>
        </w:rPr>
      </w:pPr>
      <w:hyperlink r:id="rId6">
        <w:r w:rsidDel="00000000" w:rsidR="00000000" w:rsidRPr="00000000">
          <w:rPr>
            <w:color w:val="1155cc"/>
            <w:sz w:val="24"/>
            <w:szCs w:val="24"/>
            <w:u w:val="single"/>
            <w:rtl w:val="0"/>
          </w:rPr>
          <w:t xml:space="preserve">http://www.greenfeet.net/newsletter/compactfluorescent.shtml</w:t>
        </w:r>
      </w:hyperlink>
    </w:p>
    <w:p w:rsidR="00000000" w:rsidDel="00000000" w:rsidP="00000000" w:rsidRDefault="00000000" w:rsidRPr="00000000">
      <w:pPr>
        <w:pBdr/>
        <w:spacing w:line="240" w:lineRule="auto"/>
        <w:contextualSpacing w:val="0"/>
        <w:rPr>
          <w:color w:val="1155cc"/>
          <w:sz w:val="24"/>
          <w:szCs w:val="24"/>
          <w:u w:val="single"/>
        </w:rPr>
      </w:pPr>
      <w:hyperlink r:id="rId7">
        <w:r w:rsidDel="00000000" w:rsidR="00000000" w:rsidRPr="00000000">
          <w:rPr>
            <w:color w:val="1155cc"/>
            <w:sz w:val="24"/>
            <w:szCs w:val="24"/>
            <w:u w:val="single"/>
            <w:rtl w:val="0"/>
          </w:rPr>
          <w:t xml:space="preserve">http://www.reuk.co.uk/Benefits-of-CFL-Lighting.htm</w:t>
        </w:r>
      </w:hyperlink>
    </w:p>
    <w:p w:rsidR="00000000" w:rsidDel="00000000" w:rsidP="00000000" w:rsidRDefault="00000000" w:rsidRPr="00000000">
      <w:pPr>
        <w:pBdr/>
        <w:spacing w:line="240" w:lineRule="auto"/>
        <w:contextualSpacing w:val="0"/>
        <w:rPr>
          <w:color w:val="1155cc"/>
          <w:sz w:val="24"/>
          <w:szCs w:val="24"/>
          <w:u w:val="single"/>
        </w:rPr>
      </w:pPr>
      <w:hyperlink r:id="rId8">
        <w:r w:rsidDel="00000000" w:rsidR="00000000" w:rsidRPr="00000000">
          <w:rPr>
            <w:color w:val="1155cc"/>
            <w:sz w:val="24"/>
            <w:szCs w:val="24"/>
            <w:u w:val="single"/>
            <w:rtl w:val="0"/>
          </w:rPr>
          <w:t xml:space="preserve">http://www.reuk.co.uk/Ways-to-Save-Electricity.htm</w:t>
        </w:r>
      </w:hyperlink>
    </w:p>
    <w:p w:rsidR="00000000" w:rsidDel="00000000" w:rsidP="00000000" w:rsidRDefault="00000000" w:rsidRPr="00000000">
      <w:pPr>
        <w:pBdr/>
        <w:spacing w:line="240" w:lineRule="auto"/>
        <w:contextualSpacing w:val="0"/>
        <w:rPr>
          <w:color w:val="1155cc"/>
          <w:sz w:val="24"/>
          <w:szCs w:val="24"/>
          <w:u w:val="single"/>
        </w:rPr>
      </w:pPr>
      <w:hyperlink r:id="rId9">
        <w:r w:rsidDel="00000000" w:rsidR="00000000" w:rsidRPr="00000000">
          <w:rPr>
            <w:color w:val="1155cc"/>
            <w:sz w:val="24"/>
            <w:szCs w:val="24"/>
            <w:u w:val="single"/>
            <w:rtl w:val="0"/>
          </w:rPr>
          <w:t xml:space="preserve">http://www.reuk.co.uk/Australia-to-Ban-Incandescent-Bulbs-in-2010.htm</w:t>
        </w:r>
      </w:hyperlink>
    </w:p>
    <w:p w:rsidR="00000000" w:rsidDel="00000000" w:rsidP="00000000" w:rsidRDefault="00000000" w:rsidRPr="00000000">
      <w:pPr>
        <w:pBdr/>
        <w:spacing w:line="240" w:lineRule="auto"/>
        <w:contextualSpacing w:val="0"/>
        <w:rPr>
          <w:color w:val="1155cc"/>
          <w:sz w:val="24"/>
          <w:szCs w:val="24"/>
          <w:u w:val="single"/>
        </w:rPr>
      </w:pPr>
      <w:hyperlink r:id="rId10">
        <w:r w:rsidDel="00000000" w:rsidR="00000000" w:rsidRPr="00000000">
          <w:rPr>
            <w:color w:val="1155cc"/>
            <w:sz w:val="24"/>
            <w:szCs w:val="24"/>
            <w:u w:val="single"/>
            <w:rtl w:val="0"/>
          </w:rPr>
          <w:t xml:space="preserve">http://www.fastcompany.com/magazine/108/open_lightbulbs.html</w:t>
        </w:r>
      </w:hyperlink>
    </w:p>
    <w:p w:rsidR="00000000" w:rsidDel="00000000" w:rsidP="00000000" w:rsidRDefault="00000000" w:rsidRPr="00000000">
      <w:pPr>
        <w:pBdr/>
        <w:spacing w:line="240" w:lineRule="auto"/>
        <w:contextualSpacing w:val="0"/>
        <w:rPr>
          <w:color w:val="1155cc"/>
          <w:sz w:val="24"/>
          <w:szCs w:val="24"/>
          <w:u w:val="single"/>
        </w:rPr>
      </w:pPr>
      <w:hyperlink r:id="rId11">
        <w:r w:rsidDel="00000000" w:rsidR="00000000" w:rsidRPr="00000000">
          <w:rPr>
            <w:color w:val="1155cc"/>
            <w:sz w:val="24"/>
            <w:szCs w:val="24"/>
            <w:u w:val="single"/>
            <w:rtl w:val="0"/>
          </w:rPr>
          <w:t xml:space="preserve">http://fcgov.com/utilities/powertosave/cfl-benefit-faq.php#replace</w:t>
        </w:r>
      </w:hyperlink>
    </w:p>
    <w:p w:rsidR="00000000" w:rsidDel="00000000" w:rsidP="00000000" w:rsidRDefault="00000000" w:rsidRPr="00000000">
      <w:pPr>
        <w:pBdr/>
        <w:spacing w:line="240" w:lineRule="auto"/>
        <w:contextualSpacing w:val="0"/>
        <w:rPr>
          <w:color w:val="1155cc"/>
          <w:sz w:val="24"/>
          <w:szCs w:val="24"/>
          <w:u w:val="single"/>
        </w:rPr>
      </w:pPr>
      <w:hyperlink r:id="rId12">
        <w:r w:rsidDel="00000000" w:rsidR="00000000" w:rsidRPr="00000000">
          <w:rPr>
            <w:color w:val="1155cc"/>
            <w:sz w:val="24"/>
            <w:szCs w:val="24"/>
            <w:u w:val="single"/>
            <w:rtl w:val="0"/>
          </w:rPr>
          <w:t xml:space="preserve">http://www.penlight.org/pages/faq_pgs/cfl_faqs.html</w:t>
        </w:r>
      </w:hyperlink>
    </w:p>
    <w:p w:rsidR="00000000" w:rsidDel="00000000" w:rsidP="00000000" w:rsidRDefault="00000000" w:rsidRPr="00000000">
      <w:pPr>
        <w:pBdr/>
        <w:spacing w:line="240" w:lineRule="auto"/>
        <w:contextualSpacing w:val="0"/>
        <w:rPr>
          <w:sz w:val="24"/>
          <w:szCs w:val="24"/>
        </w:rPr>
      </w:pPr>
      <w:hyperlink r:id="rId13">
        <w:r w:rsidDel="00000000" w:rsidR="00000000" w:rsidRPr="00000000">
          <w:rPr>
            <w:color w:val="1155cc"/>
            <w:sz w:val="24"/>
            <w:szCs w:val="24"/>
            <w:u w:val="single"/>
            <w:rtl w:val="0"/>
          </w:rPr>
          <w:t xml:space="preserve">http://eartheasy.com/live_energyeff_lighting.htm</w:t>
        </w:r>
      </w:hyperlink>
      <w:r w:rsidDel="00000000" w:rsidR="00000000" w:rsidRPr="00000000">
        <w:rPr>
          <w:rtl w:val="0"/>
        </w:rPr>
      </w:r>
    </w:p>
    <w:p w:rsidR="00000000" w:rsidDel="00000000" w:rsidP="00000000" w:rsidRDefault="00000000" w:rsidRPr="00000000">
      <w:pPr>
        <w:pBdr/>
        <w:spacing w:line="240" w:lineRule="auto"/>
        <w:contextualSpacing w:val="0"/>
        <w:rPr>
          <w:color w:val="1155cc"/>
          <w:sz w:val="24"/>
          <w:szCs w:val="24"/>
          <w:u w:val="single"/>
        </w:rPr>
      </w:pPr>
      <w:hyperlink r:id="rId14">
        <w:r w:rsidDel="00000000" w:rsidR="00000000" w:rsidRPr="00000000">
          <w:rPr>
            <w:rtl w:val="0"/>
          </w:rPr>
        </w:r>
      </w:hyperlink>
    </w:p>
    <w:p w:rsidR="00000000" w:rsidDel="00000000" w:rsidP="00000000" w:rsidRDefault="00000000" w:rsidRPr="00000000">
      <w:pPr>
        <w:pBdr/>
        <w:spacing w:line="240" w:lineRule="auto"/>
        <w:contextualSpacing w:val="0"/>
        <w:jc w:val="both"/>
        <w:rPr>
          <w:color w:val="1155cc"/>
          <w:sz w:val="24"/>
          <w:szCs w:val="24"/>
          <w:u w:val="single"/>
        </w:rPr>
      </w:pPr>
      <w:hyperlink r:id="rId15">
        <w:r w:rsidDel="00000000" w:rsidR="00000000" w:rsidRPr="00000000">
          <w:rPr>
            <w:rtl w:val="0"/>
          </w:rPr>
        </w:r>
      </w:hyperlink>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Section B</w:t>
      </w:r>
    </w:p>
    <w:p w:rsidR="00000000" w:rsidDel="00000000" w:rsidP="00000000" w:rsidRDefault="00000000" w:rsidRPr="00000000">
      <w:pPr>
        <w:pBd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both"/>
        <w:rPr>
          <w:sz w:val="24"/>
          <w:szCs w:val="24"/>
        </w:rPr>
      </w:pPr>
      <w:r w:rsidDel="00000000" w:rsidR="00000000" w:rsidRPr="00000000">
        <w:rPr>
          <w:sz w:val="24"/>
          <w:szCs w:val="24"/>
          <w:rtl w:val="0"/>
        </w:rPr>
        <w:t xml:space="preserve">Using the above data </w:t>
      </w:r>
      <w:r w:rsidDel="00000000" w:rsidR="00000000" w:rsidRPr="00000000">
        <w:rPr>
          <w:b w:val="1"/>
          <w:sz w:val="24"/>
          <w:szCs w:val="24"/>
          <w:rtl w:val="0"/>
        </w:rPr>
        <w:t xml:space="preserve">design an infographic on ‘Get energy smart’.</w:t>
      </w:r>
      <w:r w:rsidDel="00000000" w:rsidR="00000000" w:rsidRPr="00000000">
        <w:rPr>
          <w:sz w:val="24"/>
          <w:szCs w:val="24"/>
          <w:rtl w:val="0"/>
        </w:rPr>
        <w:t xml:space="preserve"> You will then </w:t>
      </w:r>
      <w:r w:rsidDel="00000000" w:rsidR="00000000" w:rsidRPr="00000000">
        <w:rPr>
          <w:b w:val="1"/>
          <w:sz w:val="24"/>
          <w:szCs w:val="24"/>
          <w:rtl w:val="0"/>
        </w:rPr>
        <w:t xml:space="preserve">conduct a House lighting Survey</w:t>
      </w:r>
      <w:r w:rsidDel="00000000" w:rsidR="00000000" w:rsidRPr="00000000">
        <w:rPr>
          <w:sz w:val="24"/>
          <w:szCs w:val="24"/>
          <w:rtl w:val="0"/>
        </w:rPr>
        <w:t xml:space="preserve"> [10 families] using the questionnaire given on the next sheet. After your survey is done you will </w:t>
      </w:r>
      <w:r w:rsidDel="00000000" w:rsidR="00000000" w:rsidRPr="00000000">
        <w:rPr>
          <w:b w:val="1"/>
          <w:sz w:val="24"/>
          <w:szCs w:val="24"/>
          <w:rtl w:val="0"/>
        </w:rPr>
        <w:t xml:space="preserve">hand one copy of the ‘Get energy smart’ awareness infographic to each family</w:t>
      </w:r>
      <w:r w:rsidDel="00000000" w:rsidR="00000000" w:rsidRPr="00000000">
        <w:rPr>
          <w:sz w:val="24"/>
          <w:szCs w:val="24"/>
          <w:rtl w:val="0"/>
        </w:rPr>
        <w:t xml:space="preserve"> you interviewed.</w:t>
      </w:r>
    </w:p>
    <w:p w:rsidR="00000000" w:rsidDel="00000000" w:rsidP="00000000" w:rsidRDefault="00000000" w:rsidRPr="00000000">
      <w:pPr>
        <w:pBdr/>
        <w:spacing w:line="240" w:lineRule="auto"/>
        <w:contextualSpacing w:val="0"/>
        <w:jc w:val="both"/>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House Lighting Survey</w:t>
      </w:r>
    </w:p>
    <w:p w:rsidR="00000000" w:rsidDel="00000000" w:rsidP="00000000" w:rsidRDefault="00000000" w:rsidRPr="00000000">
      <w:pPr>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jc w:val="center"/>
        <w:rPr>
          <w:b w:val="1"/>
          <w:sz w:val="24"/>
          <w:szCs w:val="24"/>
        </w:rPr>
      </w:pPr>
      <w:r w:rsidDel="00000000" w:rsidR="00000000" w:rsidRPr="00000000">
        <w:rPr>
          <w:b w:val="1"/>
          <w:sz w:val="24"/>
          <w:szCs w:val="24"/>
          <w:rtl w:val="0"/>
        </w:rPr>
        <w:t xml:space="preserve">Section A</w:t>
      </w:r>
    </w:p>
    <w:p w:rsidR="00000000" w:rsidDel="00000000" w:rsidP="00000000" w:rsidRDefault="00000000" w:rsidRPr="00000000">
      <w:pPr>
        <w:pBdr/>
        <w:spacing w:line="240" w:lineRule="auto"/>
        <w:contextualSpacing w:val="0"/>
        <w:rPr>
          <w:b w:val="1"/>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Conduct a survey on lighting in houses.</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Visit 10 families and use the questionnaire given below to conduct your survey-</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8"/>
        </w:numPr>
        <w:pBdr/>
        <w:spacing w:line="240" w:lineRule="auto"/>
        <w:ind w:left="900" w:hanging="360"/>
        <w:contextualSpacing w:val="1"/>
        <w:rPr>
          <w:sz w:val="24"/>
          <w:szCs w:val="24"/>
        </w:rPr>
      </w:pPr>
      <w:r w:rsidDel="00000000" w:rsidR="00000000" w:rsidRPr="00000000">
        <w:rPr>
          <w:sz w:val="24"/>
          <w:szCs w:val="24"/>
          <w:rtl w:val="0"/>
        </w:rPr>
        <w:t xml:space="preserve">How many lamps are there in each room? List the types of lamps used.</w:t>
      </w:r>
    </w:p>
    <w:p w:rsidR="00000000" w:rsidDel="00000000" w:rsidP="00000000" w:rsidRDefault="00000000" w:rsidRPr="00000000">
      <w:pPr>
        <w:pBdr/>
        <w:ind w:left="900" w:hanging="360"/>
        <w:contextualSpacing w:val="0"/>
        <w:rPr>
          <w:sz w:val="24"/>
          <w:szCs w:val="24"/>
        </w:rPr>
      </w:pPr>
      <w:r w:rsidDel="00000000" w:rsidR="00000000" w:rsidRPr="00000000">
        <w:rPr>
          <w:rtl w:val="0"/>
        </w:rPr>
      </w:r>
    </w:p>
    <w:p w:rsidR="00000000" w:rsidDel="00000000" w:rsidP="00000000" w:rsidRDefault="00000000" w:rsidRPr="00000000">
      <w:pPr>
        <w:numPr>
          <w:ilvl w:val="0"/>
          <w:numId w:val="5"/>
        </w:numPr>
        <w:pBdr/>
        <w:spacing w:line="240" w:lineRule="auto"/>
        <w:ind w:left="900" w:hanging="360"/>
        <w:contextualSpacing w:val="1"/>
        <w:rPr>
          <w:sz w:val="24"/>
          <w:szCs w:val="24"/>
        </w:rPr>
      </w:pPr>
      <w:r w:rsidDel="00000000" w:rsidR="00000000" w:rsidRPr="00000000">
        <w:rPr>
          <w:sz w:val="24"/>
          <w:szCs w:val="24"/>
          <w:rtl w:val="0"/>
        </w:rPr>
        <w:t xml:space="preserve">Do you think that you use a lot of light energy? </w:t>
        <w:tab/>
      </w:r>
    </w:p>
    <w:p w:rsidR="00000000" w:rsidDel="00000000" w:rsidP="00000000" w:rsidRDefault="00000000" w:rsidRPr="00000000">
      <w:pPr>
        <w:pBdr/>
        <w:spacing w:line="240" w:lineRule="auto"/>
        <w:ind w:left="900" w:hanging="360"/>
        <w:contextualSpacing w:val="0"/>
        <w:rPr>
          <w:sz w:val="24"/>
          <w:szCs w:val="24"/>
        </w:rPr>
      </w:pPr>
      <w:r w:rsidDel="00000000" w:rsidR="00000000" w:rsidRPr="00000000">
        <w:rPr>
          <w:rtl w:val="0"/>
        </w:rPr>
      </w:r>
    </w:p>
    <w:p w:rsidR="00000000" w:rsidDel="00000000" w:rsidP="00000000" w:rsidRDefault="00000000" w:rsidRPr="00000000">
      <w:pPr>
        <w:numPr>
          <w:ilvl w:val="0"/>
          <w:numId w:val="4"/>
        </w:numPr>
        <w:pBdr/>
        <w:spacing w:line="240" w:lineRule="auto"/>
        <w:ind w:left="900" w:hanging="360"/>
        <w:contextualSpacing w:val="1"/>
        <w:rPr>
          <w:sz w:val="24"/>
          <w:szCs w:val="24"/>
        </w:rPr>
      </w:pPr>
      <w:r w:rsidDel="00000000" w:rsidR="00000000" w:rsidRPr="00000000">
        <w:rPr>
          <w:sz w:val="24"/>
          <w:szCs w:val="24"/>
          <w:rtl w:val="0"/>
        </w:rPr>
        <w:t xml:space="preserve">Are you aware about CFLs and LED light bulbs?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6"/>
        </w:numPr>
        <w:pBdr/>
        <w:spacing w:line="240" w:lineRule="auto"/>
        <w:ind w:left="900" w:hanging="360"/>
        <w:contextualSpacing w:val="1"/>
        <w:rPr>
          <w:sz w:val="24"/>
          <w:szCs w:val="24"/>
        </w:rPr>
      </w:pPr>
      <w:r w:rsidDel="00000000" w:rsidR="00000000" w:rsidRPr="00000000">
        <w:rPr>
          <w:sz w:val="24"/>
          <w:szCs w:val="24"/>
          <w:rtl w:val="0"/>
        </w:rPr>
        <w:t xml:space="preserve">Do you feel that using light energy hurts the environment? </w:t>
        <w:tab/>
      </w:r>
    </w:p>
    <w:p w:rsidR="00000000" w:rsidDel="00000000" w:rsidP="00000000" w:rsidRDefault="00000000" w:rsidRPr="00000000">
      <w:pPr>
        <w:pBdr/>
        <w:contextualSpacing w:val="0"/>
        <w:rPr>
          <w:sz w:val="24"/>
          <w:szCs w:val="24"/>
        </w:rPr>
      </w:pPr>
      <w:r w:rsidDel="00000000" w:rsidR="00000000" w:rsidRPr="00000000">
        <w:rPr>
          <w:sz w:val="24"/>
          <w:szCs w:val="24"/>
          <w:rtl w:val="0"/>
        </w:rPr>
        <w:tab/>
      </w:r>
    </w:p>
    <w:p w:rsidR="00000000" w:rsidDel="00000000" w:rsidP="00000000" w:rsidRDefault="00000000" w:rsidRPr="00000000">
      <w:pPr>
        <w:numPr>
          <w:ilvl w:val="0"/>
          <w:numId w:val="11"/>
        </w:numPr>
        <w:pBdr/>
        <w:spacing w:line="240" w:lineRule="auto"/>
        <w:ind w:left="900" w:hanging="360"/>
        <w:contextualSpacing w:val="1"/>
        <w:rPr>
          <w:sz w:val="24"/>
          <w:szCs w:val="24"/>
        </w:rPr>
      </w:pPr>
      <w:r w:rsidDel="00000000" w:rsidR="00000000" w:rsidRPr="00000000">
        <w:rPr>
          <w:sz w:val="24"/>
          <w:szCs w:val="24"/>
          <w:rtl w:val="0"/>
        </w:rPr>
        <w:t xml:space="preserve">What environmentally-friendly light energy resources do you know of? </w:t>
        <w:tab/>
        <w:tab/>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After the above questions are answered the student should orally present their poster/pamphlet/webpage to the family.</w:t>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Then get answers for the following questions-</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numPr>
          <w:ilvl w:val="0"/>
          <w:numId w:val="9"/>
        </w:numPr>
        <w:pBdr/>
        <w:spacing w:line="240" w:lineRule="auto"/>
        <w:ind w:left="720" w:hanging="360"/>
        <w:contextualSpacing w:val="1"/>
        <w:rPr>
          <w:sz w:val="24"/>
          <w:szCs w:val="24"/>
        </w:rPr>
      </w:pPr>
      <w:r w:rsidDel="00000000" w:rsidR="00000000" w:rsidRPr="00000000">
        <w:rPr>
          <w:sz w:val="24"/>
          <w:szCs w:val="24"/>
          <w:rtl w:val="0"/>
        </w:rPr>
        <w:t xml:space="preserve">How would you change your attitude towards conserving energy? </w:t>
        <w:tab/>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ab/>
      </w:r>
    </w:p>
    <w:p w:rsidR="00000000" w:rsidDel="00000000" w:rsidP="00000000" w:rsidRDefault="00000000" w:rsidRPr="00000000">
      <w:pPr>
        <w:numPr>
          <w:ilvl w:val="0"/>
          <w:numId w:val="3"/>
        </w:numPr>
        <w:pBdr/>
        <w:spacing w:line="240" w:lineRule="auto"/>
        <w:ind w:left="720" w:hanging="360"/>
        <w:contextualSpacing w:val="1"/>
        <w:rPr>
          <w:sz w:val="24"/>
          <w:szCs w:val="24"/>
        </w:rPr>
      </w:pPr>
      <w:r w:rsidDel="00000000" w:rsidR="00000000" w:rsidRPr="00000000">
        <w:rPr>
          <w:sz w:val="24"/>
          <w:szCs w:val="24"/>
          <w:rtl w:val="0"/>
        </w:rPr>
        <w:t xml:space="preserve">What are some methods you know of for saving energy? How can you reduce the amount of energy that you use?</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Name, signature and Phone no. of a family member-</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sz w:val="24"/>
          <w:szCs w:val="24"/>
          <w:rtl w:val="0"/>
        </w:rPr>
        <w:t xml:space="preserve">_____________________</w:t>
        <w:tab/>
        <w:tab/>
        <w:t xml:space="preserve">________________ __________________________</w:t>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pBdr/>
        <w:spacing w:line="240" w:lineRule="auto"/>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Use the template below to make a plan</w:t>
      </w:r>
    </w:p>
    <w:tbl>
      <w:tblPr>
        <w:tblStyle w:val="Table1"/>
        <w:bidiVisual w:val="0"/>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efefef"/>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State the central problem or issue that you are looking at: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tc>
      </w:tr>
      <w:tr>
        <w:tc>
          <w:tcPr>
            <w:shd w:fill="f3f3f3"/>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Explain the scientific background that are involved in the problem or issue and identify the main concepts that are involved. </w:t>
            </w:r>
            <w:r w:rsidDel="00000000" w:rsidR="00000000" w:rsidRPr="00000000">
              <w:rPr>
                <w:sz w:val="24"/>
                <w:szCs w:val="24"/>
                <w:rtl w:val="0"/>
              </w:rPr>
              <w:t xml:space="preserve">(This should include calculation)</w:t>
            </w:r>
          </w:p>
        </w:tc>
      </w:tr>
      <w:tr>
        <w:tc>
          <w:tcPr>
            <w:tcMar>
              <w:top w:w="100.0" w:type="dxa"/>
              <w:left w:w="100.0" w:type="dxa"/>
              <w:bottom w:w="100.0" w:type="dxa"/>
              <w:right w:w="100.0" w:type="dxa"/>
            </w:tcMar>
          </w:tcPr>
          <w:p w:rsidR="00000000" w:rsidDel="00000000" w:rsidP="00000000" w:rsidRDefault="00000000" w:rsidRPr="00000000">
            <w:pPr>
              <w:pBdr/>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tbl>
      <w:tblPr>
        <w:tblStyle w:val="Table2"/>
        <w:bidiVisual w:val="0"/>
        <w:tblW w:w="1041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45"/>
        <w:gridCol w:w="1020"/>
        <w:gridCol w:w="4905"/>
        <w:gridCol w:w="2640"/>
        <w:tblGridChange w:id="0">
          <w:tblGrid>
            <w:gridCol w:w="1845"/>
            <w:gridCol w:w="1020"/>
            <w:gridCol w:w="4905"/>
            <w:gridCol w:w="2640"/>
          </w:tblGrid>
        </w:tblGridChange>
      </w:tblGrid>
      <w:tr>
        <w:trPr>
          <w:trHeight w:val="420" w:hRule="atLeast"/>
        </w:trPr>
        <w:tc>
          <w:tcPr>
            <w:gridSpan w:val="4"/>
            <w:shd w:fill="f3f3f3"/>
            <w:tcMar>
              <w:top w:w="100.0" w:type="dxa"/>
              <w:left w:w="100.0" w:type="dxa"/>
              <w:bottom w:w="100.0" w:type="dxa"/>
              <w:right w:w="100.0" w:type="dxa"/>
            </w:tcMar>
          </w:tcPr>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Identify implications of the problem. State the type of factor. Discuss each to show why they are relevant. (Add rows as needed)</w:t>
            </w:r>
          </w:p>
          <w:p w:rsidR="00000000" w:rsidDel="00000000" w:rsidP="00000000" w:rsidRDefault="00000000" w:rsidRPr="00000000">
            <w:pPr>
              <w:pBdr/>
              <w:contextualSpacing w:val="0"/>
              <w:rPr>
                <w:i w:val="1"/>
                <w:sz w:val="24"/>
                <w:szCs w:val="24"/>
              </w:rPr>
            </w:pPr>
            <w:r w:rsidDel="00000000" w:rsidR="00000000" w:rsidRPr="00000000">
              <w:rPr>
                <w:i w:val="1"/>
                <w:sz w:val="24"/>
                <w:szCs w:val="24"/>
                <w:rtl w:val="0"/>
              </w:rPr>
              <w:t xml:space="preserve">Factors: Cultural, Economic, Environmental, Ethical, Moral, Political, Social</w:t>
            </w:r>
          </w:p>
        </w:tc>
      </w:tr>
      <w:tr>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Implication</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Factor</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Evaluation</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Source:</w:t>
            </w:r>
          </w:p>
        </w:tc>
      </w:tr>
      <w:tr>
        <w:trPr>
          <w:trHeight w:val="18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rPr>
          <w:trHeight w:val="54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rPr>
          <w:trHeight w:val="360" w:hRule="atLeast"/>
        </w:trP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Review the list of factors below and ensure your discussion addresses at least two of these.</w:t>
      </w:r>
    </w:p>
    <w:p w:rsidR="00000000" w:rsidDel="00000000" w:rsidP="00000000" w:rsidRDefault="00000000" w:rsidRPr="00000000">
      <w:pPr>
        <w:pStyle w:val="Heading3"/>
        <w:keepNext w:val="0"/>
        <w:keepLines w:val="0"/>
        <w:widowControl w:val="0"/>
        <w:pBdr/>
        <w:spacing w:before="280" w:lineRule="auto"/>
        <w:contextualSpacing w:val="0"/>
        <w:rPr>
          <w:b w:val="1"/>
          <w:color w:val="666666"/>
          <w:sz w:val="24"/>
          <w:szCs w:val="24"/>
        </w:rPr>
      </w:pPr>
      <w:bookmarkStart w:colFirst="0" w:colLast="0" w:name="_f9nw5eces6ik" w:id="0"/>
      <w:bookmarkEnd w:id="0"/>
      <w:r w:rsidDel="00000000" w:rsidR="00000000" w:rsidRPr="00000000">
        <w:rPr>
          <w:b w:val="1"/>
          <w:color w:val="666666"/>
          <w:sz w:val="24"/>
          <w:szCs w:val="24"/>
          <w:rtl w:val="0"/>
        </w:rPr>
        <w:t xml:space="preserve">Factors</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Cultural</w:t>
      </w:r>
      <w:r w:rsidDel="00000000" w:rsidR="00000000" w:rsidRPr="00000000">
        <w:rPr>
          <w:sz w:val="24"/>
          <w:szCs w:val="24"/>
          <w:rtl w:val="0"/>
        </w:rPr>
        <w:t xml:space="preserve"> </w:t>
        <w:tab/>
        <w:t xml:space="preserve">Patterns of knowledge, behaviour, beliefs, shared attitudes, values, goals, and practices that characterize groups of people</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Economical</w:t>
      </w:r>
      <w:r w:rsidDel="00000000" w:rsidR="00000000" w:rsidRPr="00000000">
        <w:rPr>
          <w:sz w:val="24"/>
          <w:szCs w:val="24"/>
          <w:rtl w:val="0"/>
        </w:rPr>
        <w:t xml:space="preserve"> </w:t>
        <w:tab/>
        <w:t xml:space="preserve">Production, distribution, and use of income, wealth, and commodities</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Environmental</w:t>
      </w:r>
      <w:r w:rsidDel="00000000" w:rsidR="00000000" w:rsidRPr="00000000">
        <w:rPr>
          <w:sz w:val="24"/>
          <w:szCs w:val="24"/>
          <w:rtl w:val="0"/>
        </w:rPr>
        <w:t xml:space="preserve"> </w:t>
        <w:tab/>
        <w:t xml:space="preserve">The circumstances, objects, or conditions by which one is surrounded</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Ethical</w:t>
      </w:r>
      <w:r w:rsidDel="00000000" w:rsidR="00000000" w:rsidRPr="00000000">
        <w:rPr>
          <w:sz w:val="24"/>
          <w:szCs w:val="24"/>
          <w:rtl w:val="0"/>
        </w:rPr>
        <w:t xml:space="preserve"> </w:t>
        <w:tab/>
        <w:t xml:space="preserve">The process of rational inquiry to decide on issues as right or wrong, as applied to the people and their actions</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Moral</w:t>
      </w:r>
      <w:r w:rsidDel="00000000" w:rsidR="00000000" w:rsidRPr="00000000">
        <w:rPr>
          <w:sz w:val="24"/>
          <w:szCs w:val="24"/>
          <w:rtl w:val="0"/>
        </w:rPr>
        <w:t xml:space="preserve"> </w:t>
        <w:tab/>
        <w:t xml:space="preserve">Principles of right or wrong behaviour derived from a particular society</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Political</w:t>
      </w:r>
      <w:r w:rsidDel="00000000" w:rsidR="00000000" w:rsidRPr="00000000">
        <w:rPr>
          <w:sz w:val="24"/>
          <w:szCs w:val="24"/>
          <w:rtl w:val="0"/>
        </w:rPr>
        <w:t xml:space="preserve"> </w:t>
        <w:tab/>
        <w:t xml:space="preserve">Relates to government or the public affairs of a country</w:t>
      </w:r>
    </w:p>
    <w:p w:rsidR="00000000" w:rsidDel="00000000" w:rsidP="00000000" w:rsidRDefault="00000000" w:rsidRPr="00000000">
      <w:pPr>
        <w:widowControl w:val="0"/>
        <w:pBdr/>
        <w:ind w:left="1700"/>
        <w:contextualSpacing w:val="0"/>
        <w:rPr>
          <w:sz w:val="24"/>
          <w:szCs w:val="24"/>
        </w:rPr>
      </w:pPr>
      <w:r w:rsidDel="00000000" w:rsidR="00000000" w:rsidRPr="00000000">
        <w:rPr>
          <w:color w:val="ff0000"/>
          <w:sz w:val="24"/>
          <w:szCs w:val="24"/>
          <w:rtl w:val="0"/>
        </w:rPr>
        <w:t xml:space="preserve">Social</w:t>
      </w:r>
      <w:r w:rsidDel="00000000" w:rsidR="00000000" w:rsidRPr="00000000">
        <w:rPr>
          <w:sz w:val="24"/>
          <w:szCs w:val="24"/>
          <w:rtl w:val="0"/>
        </w:rPr>
        <w:t xml:space="preserve"> </w:t>
        <w:tab/>
        <w:t xml:space="preserve">Interactions between groups of people involving issues such as welfare, safety, rights, justice or class.</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rtl w:val="0"/>
        </w:rPr>
      </w:r>
    </w:p>
    <w:tbl>
      <w:tblPr>
        <w:tblStyle w:val="Table3"/>
        <w:bidiVisual w:val="0"/>
        <w:tblW w:w="90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0"/>
        <w:gridCol w:w="3400"/>
        <w:gridCol w:w="4080"/>
        <w:tblGridChange w:id="0">
          <w:tblGrid>
            <w:gridCol w:w="1540"/>
            <w:gridCol w:w="3400"/>
            <w:gridCol w:w="4080"/>
          </w:tblGrid>
        </w:tblGridChange>
      </w:tblGrid>
      <w:tr>
        <w:trPr>
          <w:trHeight w:val="420" w:hRule="atLeast"/>
        </w:trPr>
        <w:tc>
          <w:tcPr>
            <w:gridSpan w:val="3"/>
            <w:shd w:fill="efefef"/>
            <w:tcMar>
              <w:top w:w="100.0" w:type="dxa"/>
              <w:left w:w="100.0" w:type="dxa"/>
              <w:bottom w:w="100.0" w:type="dxa"/>
              <w:right w:w="100.0" w:type="dxa"/>
            </w:tcMar>
          </w:tcPr>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Suggest an action that could lead to a solution to the problem or issue. Evaluate the suggestion to explain why it might help and possible problems.</w:t>
            </w:r>
          </w:p>
        </w:tc>
      </w:tr>
      <w:tr>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Action</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Why it might help</w:t>
            </w:r>
          </w:p>
        </w:tc>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Possible problems</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rtl w:val="0"/>
              </w:rPr>
            </w:r>
          </w:p>
        </w:tc>
      </w:tr>
    </w:tbl>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tbl>
      <w:tblPr>
        <w:tblStyle w:val="Table4"/>
        <w:bidiVisual w:val="0"/>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efefe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b w:val="1"/>
                <w:sz w:val="24"/>
                <w:szCs w:val="24"/>
                <w:rtl w:val="0"/>
              </w:rPr>
              <w:t xml:space="preserve">Review the central problem or issue and state your overall judgement for a solution</w:t>
            </w:r>
          </w:p>
        </w:tc>
      </w:tr>
      <w:tr>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b w:val="1"/>
                <w:sz w:val="24"/>
                <w:szCs w:val="24"/>
              </w:rPr>
            </w:pPr>
            <w:r w:rsidDel="00000000" w:rsidR="00000000" w:rsidRPr="00000000">
              <w:rPr>
                <w:rtl w:val="0"/>
              </w:rPr>
            </w:r>
          </w:p>
        </w:tc>
      </w:tr>
    </w:tbl>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b w:val="1"/>
          <w:sz w:val="24"/>
          <w:szCs w:val="24"/>
          <w:rtl w:val="0"/>
        </w:rPr>
        <w:t xml:space="preserve">Identify all the sources you have used:</w:t>
      </w: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rPr>
          <w:sz w:val="24"/>
          <w:szCs w:val="24"/>
        </w:rPr>
      </w:pPr>
      <w:r w:rsidDel="00000000" w:rsidR="00000000" w:rsidRPr="00000000">
        <w:rPr>
          <w:sz w:val="24"/>
          <w:szCs w:val="24"/>
          <w:rtl w:val="0"/>
        </w:rPr>
        <w:t xml:space="preserve">You are now ready to make your poster.</w:t>
      </w:r>
    </w:p>
    <w:p w:rsidR="00000000" w:rsidDel="00000000" w:rsidP="00000000" w:rsidRDefault="00000000" w:rsidRPr="00000000">
      <w:pPr>
        <w:widowControl w:val="0"/>
        <w:pBdr/>
        <w:contextualSpacing w:val="0"/>
        <w:rPr>
          <w:i w:val="1"/>
          <w:sz w:val="24"/>
          <w:szCs w:val="24"/>
        </w:rPr>
      </w:pPr>
      <w:r w:rsidDel="00000000" w:rsidR="00000000" w:rsidRPr="00000000">
        <w:rPr>
          <w:sz w:val="24"/>
          <w:szCs w:val="24"/>
          <w:rtl w:val="0"/>
        </w:rPr>
        <w:t xml:space="preserve">Decide how you are going to arrange the information you have found and which parts are most important. </w:t>
      </w:r>
      <w:r w:rsidDel="00000000" w:rsidR="00000000" w:rsidRPr="00000000">
        <w:rPr>
          <w:rtl w:val="0"/>
        </w:rPr>
      </w:r>
    </w:p>
    <w:tbl>
      <w:tblPr>
        <w:tblStyle w:val="Table5"/>
        <w:bidiVisual w:val="0"/>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66"/>
        <w:tblGridChange w:id="0">
          <w:tblGrid>
            <w:gridCol w:w="10466"/>
          </w:tblGrid>
        </w:tblGridChange>
      </w:tblGrid>
      <w:tr>
        <w:tc>
          <w:tcPr>
            <w:shd w:fill="6aa84f"/>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Criterion D: Reflecting on the impacts of science</w:t>
            </w:r>
          </w:p>
        </w:tc>
      </w:tr>
    </w:tbl>
    <w:p w:rsidR="00000000" w:rsidDel="00000000" w:rsidP="00000000" w:rsidRDefault="00000000" w:rsidRPr="00000000">
      <w:pPr>
        <w:widowControl w:val="0"/>
        <w:pBdr/>
        <w:contextualSpacing w:val="0"/>
        <w:rPr>
          <w:b w:val="1"/>
          <w:sz w:val="24"/>
          <w:szCs w:val="24"/>
        </w:rPr>
      </w:pPr>
      <w:r w:rsidDel="00000000" w:rsidR="00000000" w:rsidRPr="00000000">
        <w:rPr>
          <w:rtl w:val="0"/>
        </w:rPr>
      </w:r>
    </w:p>
    <w:tbl>
      <w:tblPr>
        <w:tblStyle w:val="Table6"/>
        <w:bidiVisual w:val="0"/>
        <w:tblW w:w="104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65"/>
        <w:gridCol w:w="4635"/>
        <w:gridCol w:w="5040"/>
        <w:tblGridChange w:id="0">
          <w:tblGrid>
            <w:gridCol w:w="765"/>
            <w:gridCol w:w="4635"/>
            <w:gridCol w:w="5040"/>
          </w:tblGrid>
        </w:tblGridChange>
      </w:tblGrid>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Level</w:t>
            </w:r>
          </w:p>
        </w:tc>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MYP descriptor - Year 3</w:t>
            </w:r>
          </w:p>
        </w:tc>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Demonstrated When</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0</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does not reach a standard described by any of the descriptors below.</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does not reach a standard described by any of the descriptors below.</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1-2</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state the ways in which science is used to address a specific problem or issue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 state the implications of the use of science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apply scientific language to communicate understanding but does so with limited success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iv. document sources, with limited success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color w:val="0000ff"/>
                <w:sz w:val="24"/>
                <w:szCs w:val="24"/>
              </w:rPr>
            </w:pPr>
            <w:r w:rsidDel="00000000" w:rsidR="00000000" w:rsidRPr="00000000">
              <w:rPr>
                <w:rtl w:val="0"/>
              </w:rPr>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You identify calculations to </w:t>
            </w:r>
            <w:r w:rsidDel="00000000" w:rsidR="00000000" w:rsidRPr="00000000">
              <w:rPr>
                <w:b w:val="1"/>
                <w:sz w:val="24"/>
                <w:szCs w:val="24"/>
                <w:rtl w:val="0"/>
              </w:rPr>
              <w:t xml:space="preserve">outline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1"/>
              </w:numPr>
              <w:pBdr/>
              <w:spacing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outline</w:t>
            </w:r>
            <w:r w:rsidDel="00000000" w:rsidR="00000000" w:rsidRPr="00000000">
              <w:rPr>
                <w:sz w:val="24"/>
                <w:szCs w:val="24"/>
                <w:rtl w:val="0"/>
              </w:rPr>
              <w:t xml:space="preserve"> the implications of different light bulb designs and how understanding can help make suitable choices</w:t>
            </w:r>
          </w:p>
          <w:p w:rsidR="00000000" w:rsidDel="00000000" w:rsidP="00000000" w:rsidRDefault="00000000" w:rsidRPr="00000000">
            <w:pPr>
              <w:widowControl w:val="0"/>
              <w:numPr>
                <w:ilvl w:val="0"/>
                <w:numId w:val="1"/>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apply</w:t>
            </w:r>
            <w:r w:rsidDel="00000000" w:rsidR="00000000" w:rsidRPr="00000000">
              <w:rPr>
                <w:sz w:val="24"/>
                <w:szCs w:val="24"/>
                <w:rtl w:val="0"/>
              </w:rPr>
              <w:t xml:space="preserve"> key basic scientific terms some of the time</w:t>
            </w:r>
          </w:p>
          <w:p w:rsidR="00000000" w:rsidDel="00000000" w:rsidP="00000000" w:rsidRDefault="00000000" w:rsidRPr="00000000">
            <w:pPr>
              <w:widowControl w:val="0"/>
              <w:numPr>
                <w:ilvl w:val="0"/>
                <w:numId w:val="1"/>
              </w:numPr>
              <w:pBdr/>
              <w:spacing w:after="200" w:before="200" w:line="240" w:lineRule="auto"/>
              <w:ind w:left="720" w:hanging="360"/>
              <w:contextualSpacing w:val="1"/>
              <w:rPr>
                <w:sz w:val="24"/>
                <w:szCs w:val="24"/>
              </w:rPr>
            </w:pPr>
            <w:r w:rsidDel="00000000" w:rsidR="00000000" w:rsidRPr="00000000">
              <w:rPr>
                <w:sz w:val="24"/>
                <w:szCs w:val="24"/>
                <w:rtl w:val="0"/>
              </w:rPr>
              <w:t xml:space="preserve">You have attempted to </w:t>
            </w:r>
            <w:r w:rsidDel="00000000" w:rsidR="00000000" w:rsidRPr="00000000">
              <w:rPr>
                <w:b w:val="1"/>
                <w:sz w:val="24"/>
                <w:szCs w:val="24"/>
                <w:rtl w:val="0"/>
              </w:rPr>
              <w:t xml:space="preserve">document</w:t>
            </w:r>
            <w:r w:rsidDel="00000000" w:rsidR="00000000" w:rsidRPr="00000000">
              <w:rPr>
                <w:sz w:val="24"/>
                <w:szCs w:val="24"/>
                <w:rtl w:val="0"/>
              </w:rPr>
              <w:t xml:space="preserve"> sources using MLA format</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3-4</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outline the ways in which science is used to address a specific problem or issue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 outline the implications of using science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sometimes apply scientific language to communicate understanding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iv. sometimes document sources correctly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2"/>
              </w:numPr>
              <w:pBdr/>
              <w:spacing w:line="240" w:lineRule="auto"/>
              <w:ind w:left="720" w:hanging="360"/>
              <w:contextualSpacing w:val="1"/>
              <w:rPr>
                <w:sz w:val="24"/>
                <w:szCs w:val="24"/>
              </w:rPr>
            </w:pPr>
            <w:r w:rsidDel="00000000" w:rsidR="00000000" w:rsidRPr="00000000">
              <w:rPr>
                <w:sz w:val="24"/>
                <w:szCs w:val="24"/>
                <w:rtl w:val="0"/>
              </w:rPr>
              <w:t xml:space="preserve">You use calculations to </w:t>
            </w:r>
            <w:r w:rsidDel="00000000" w:rsidR="00000000" w:rsidRPr="00000000">
              <w:rPr>
                <w:b w:val="1"/>
                <w:sz w:val="24"/>
                <w:szCs w:val="24"/>
                <w:rtl w:val="0"/>
              </w:rPr>
              <w:t xml:space="preserve">summarize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2"/>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describe</w:t>
            </w:r>
            <w:r w:rsidDel="00000000" w:rsidR="00000000" w:rsidRPr="00000000">
              <w:rPr>
                <w:sz w:val="24"/>
                <w:szCs w:val="24"/>
                <w:rtl w:val="0"/>
              </w:rPr>
              <w:t xml:space="preserve">  the implications of different light bulb designs and how understanding can help make suitable choices</w:t>
            </w:r>
          </w:p>
          <w:p w:rsidR="00000000" w:rsidDel="00000000" w:rsidP="00000000" w:rsidRDefault="00000000" w:rsidRPr="00000000">
            <w:pPr>
              <w:widowControl w:val="0"/>
              <w:numPr>
                <w:ilvl w:val="0"/>
                <w:numId w:val="2"/>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apply </w:t>
            </w:r>
            <w:r w:rsidDel="00000000" w:rsidR="00000000" w:rsidRPr="00000000">
              <w:rPr>
                <w:sz w:val="24"/>
                <w:szCs w:val="24"/>
                <w:rtl w:val="0"/>
              </w:rPr>
              <w:t xml:space="preserve">relevant key scientific terms correctly on most occasions</w:t>
            </w:r>
          </w:p>
          <w:p w:rsidR="00000000" w:rsidDel="00000000" w:rsidP="00000000" w:rsidRDefault="00000000" w:rsidRPr="00000000">
            <w:pPr>
              <w:widowControl w:val="0"/>
              <w:numPr>
                <w:ilvl w:val="0"/>
                <w:numId w:val="2"/>
              </w:numPr>
              <w:pBdr/>
              <w:spacing w:before="200" w:line="240" w:lineRule="auto"/>
              <w:ind w:left="720" w:hanging="360"/>
              <w:contextualSpacing w:val="1"/>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documented</w:t>
            </w:r>
            <w:r w:rsidDel="00000000" w:rsidR="00000000" w:rsidRPr="00000000">
              <w:rPr>
                <w:sz w:val="24"/>
                <w:szCs w:val="24"/>
                <w:rtl w:val="0"/>
              </w:rPr>
              <w:t xml:space="preserve"> most sources correctly, but not all are in MLA format</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5-6</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summarize the ways in which science is applied and used to address a specific problem or issue ii. describe the implications of using science and its application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usually apply scientific language to communicate understanding clearly and precisely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iv. usually document sources correctly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10"/>
              </w:numPr>
              <w:pBdr/>
              <w:spacing w:line="240" w:lineRule="auto"/>
              <w:ind w:left="720" w:hanging="360"/>
              <w:contextualSpacing w:val="1"/>
              <w:rPr>
                <w:sz w:val="24"/>
                <w:szCs w:val="24"/>
              </w:rPr>
            </w:pPr>
            <w:r w:rsidDel="00000000" w:rsidR="00000000" w:rsidRPr="00000000">
              <w:rPr>
                <w:sz w:val="24"/>
                <w:szCs w:val="24"/>
                <w:rtl w:val="0"/>
              </w:rPr>
              <w:t xml:space="preserve">You use relevant calculations to </w:t>
            </w:r>
            <w:r w:rsidDel="00000000" w:rsidR="00000000" w:rsidRPr="00000000">
              <w:rPr>
                <w:b w:val="1"/>
                <w:sz w:val="24"/>
                <w:szCs w:val="24"/>
                <w:rtl w:val="0"/>
              </w:rPr>
              <w:t xml:space="preserve">describe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10"/>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discuss</w:t>
            </w:r>
            <w:r w:rsidDel="00000000" w:rsidR="00000000" w:rsidRPr="00000000">
              <w:rPr>
                <w:sz w:val="24"/>
                <w:szCs w:val="24"/>
                <w:rtl w:val="0"/>
              </w:rPr>
              <w:t xml:space="preserve"> the implications of different light bulb designs and how scientific understanding can help make suitable choices</w:t>
            </w:r>
          </w:p>
          <w:p w:rsidR="00000000" w:rsidDel="00000000" w:rsidP="00000000" w:rsidRDefault="00000000" w:rsidRPr="00000000">
            <w:pPr>
              <w:widowControl w:val="0"/>
              <w:numPr>
                <w:ilvl w:val="0"/>
                <w:numId w:val="10"/>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apply</w:t>
            </w:r>
            <w:r w:rsidDel="00000000" w:rsidR="00000000" w:rsidRPr="00000000">
              <w:rPr>
                <w:sz w:val="24"/>
                <w:szCs w:val="24"/>
                <w:rtl w:val="0"/>
              </w:rPr>
              <w:t xml:space="preserve"> key scientific terms (words) in clear sentences on most occasions</w:t>
            </w:r>
          </w:p>
          <w:p w:rsidR="00000000" w:rsidDel="00000000" w:rsidP="00000000" w:rsidRDefault="00000000" w:rsidRPr="00000000">
            <w:pPr>
              <w:widowControl w:val="0"/>
              <w:numPr>
                <w:ilvl w:val="0"/>
                <w:numId w:val="10"/>
              </w:numPr>
              <w:pBdr/>
              <w:spacing w:before="200" w:line="240" w:lineRule="auto"/>
              <w:ind w:left="720" w:hanging="360"/>
              <w:contextualSpacing w:val="1"/>
              <w:rPr>
                <w:sz w:val="24"/>
                <w:szCs w:val="24"/>
              </w:rPr>
            </w:pPr>
            <w:r w:rsidDel="00000000" w:rsidR="00000000" w:rsidRPr="00000000">
              <w:rPr>
                <w:sz w:val="24"/>
                <w:szCs w:val="24"/>
                <w:rtl w:val="0"/>
              </w:rPr>
              <w:t xml:space="preserve">You have </w:t>
            </w:r>
            <w:r w:rsidDel="00000000" w:rsidR="00000000" w:rsidRPr="00000000">
              <w:rPr>
                <w:b w:val="1"/>
                <w:sz w:val="24"/>
                <w:szCs w:val="24"/>
                <w:rtl w:val="0"/>
              </w:rPr>
              <w:t xml:space="preserve">documented </w:t>
            </w:r>
            <w:r w:rsidDel="00000000" w:rsidR="00000000" w:rsidRPr="00000000">
              <w:rPr>
                <w:sz w:val="24"/>
                <w:szCs w:val="24"/>
                <w:rtl w:val="0"/>
              </w:rPr>
              <w:t xml:space="preserve">all sources in MLA format with few formatting errors</w:t>
            </w:r>
          </w:p>
        </w:tc>
      </w:tr>
      <w:tr>
        <w:tc>
          <w:tcPr>
            <w:shd w:fill="cccccc"/>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rtl w:val="0"/>
              </w:rPr>
            </w:r>
          </w:p>
          <w:p w:rsidR="00000000" w:rsidDel="00000000" w:rsidP="00000000" w:rsidRDefault="00000000" w:rsidRPr="00000000">
            <w:pPr>
              <w:widowControl w:val="0"/>
              <w:pBdr/>
              <w:spacing w:line="240" w:lineRule="auto"/>
              <w:contextualSpacing w:val="0"/>
              <w:jc w:val="center"/>
              <w:rPr>
                <w:b w:val="1"/>
                <w:sz w:val="24"/>
                <w:szCs w:val="24"/>
              </w:rPr>
            </w:pPr>
            <w:r w:rsidDel="00000000" w:rsidR="00000000" w:rsidRPr="00000000">
              <w:rPr>
                <w:b w:val="1"/>
                <w:sz w:val="24"/>
                <w:szCs w:val="24"/>
                <w:rtl w:val="0"/>
              </w:rPr>
              <w:t xml:space="preserve">7-8</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The student is able to: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 describe the ways in which science is applied and used to address a specific problem or issue ii. discuss and analyze the implications of using science and its application to solve a specific problem or issue, interacting with a factor </w:t>
            </w:r>
          </w:p>
          <w:p w:rsidR="00000000" w:rsidDel="00000000" w:rsidP="00000000" w:rsidRDefault="00000000" w:rsidRPr="00000000">
            <w:pPr>
              <w:widowControl w:val="0"/>
              <w:pBdr/>
              <w:spacing w:line="240" w:lineRule="auto"/>
              <w:contextualSpacing w:val="0"/>
              <w:rPr>
                <w:sz w:val="24"/>
                <w:szCs w:val="24"/>
              </w:rPr>
            </w:pPr>
            <w:r w:rsidDel="00000000" w:rsidR="00000000" w:rsidRPr="00000000">
              <w:rPr>
                <w:sz w:val="24"/>
                <w:szCs w:val="24"/>
                <w:rtl w:val="0"/>
              </w:rPr>
              <w:t xml:space="preserve">iii. consistently apply scientific language to communicate understanding clearly and precisely iv. document sources completely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numPr>
                <w:ilvl w:val="0"/>
                <w:numId w:val="7"/>
              </w:numPr>
              <w:pBdr/>
              <w:spacing w:line="240" w:lineRule="auto"/>
              <w:ind w:left="720" w:hanging="360"/>
              <w:contextualSpacing w:val="1"/>
              <w:rPr>
                <w:sz w:val="24"/>
                <w:szCs w:val="24"/>
              </w:rPr>
            </w:pPr>
            <w:r w:rsidDel="00000000" w:rsidR="00000000" w:rsidRPr="00000000">
              <w:rPr>
                <w:sz w:val="24"/>
                <w:szCs w:val="24"/>
                <w:rtl w:val="0"/>
              </w:rPr>
              <w:t xml:space="preserve">You use relevant calculations accurately to </w:t>
            </w:r>
            <w:r w:rsidDel="00000000" w:rsidR="00000000" w:rsidRPr="00000000">
              <w:rPr>
                <w:b w:val="1"/>
                <w:sz w:val="24"/>
                <w:szCs w:val="24"/>
                <w:rtl w:val="0"/>
              </w:rPr>
              <w:t xml:space="preserve">explain </w:t>
            </w:r>
            <w:r w:rsidDel="00000000" w:rsidR="00000000" w:rsidRPr="00000000">
              <w:rPr>
                <w:sz w:val="24"/>
                <w:szCs w:val="24"/>
                <w:rtl w:val="0"/>
              </w:rPr>
              <w:t xml:space="preserve">the issue</w:t>
            </w:r>
          </w:p>
          <w:p w:rsidR="00000000" w:rsidDel="00000000" w:rsidP="00000000" w:rsidRDefault="00000000" w:rsidRPr="00000000">
            <w:pPr>
              <w:widowControl w:val="0"/>
              <w:numPr>
                <w:ilvl w:val="0"/>
                <w:numId w:val="7"/>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discuss</w:t>
            </w:r>
            <w:r w:rsidDel="00000000" w:rsidR="00000000" w:rsidRPr="00000000">
              <w:rPr>
                <w:sz w:val="24"/>
                <w:szCs w:val="24"/>
                <w:rtl w:val="0"/>
              </w:rPr>
              <w:t xml:space="preserve"> and </w:t>
            </w:r>
            <w:r w:rsidDel="00000000" w:rsidR="00000000" w:rsidRPr="00000000">
              <w:rPr>
                <w:b w:val="1"/>
                <w:sz w:val="24"/>
                <w:szCs w:val="24"/>
                <w:rtl w:val="0"/>
              </w:rPr>
              <w:t xml:space="preserve">evaluate</w:t>
            </w:r>
            <w:r w:rsidDel="00000000" w:rsidR="00000000" w:rsidRPr="00000000">
              <w:rPr>
                <w:sz w:val="24"/>
                <w:szCs w:val="24"/>
                <w:rtl w:val="0"/>
              </w:rPr>
              <w:t xml:space="preserve"> the implications of different light bulb designs and how scientific understanding can help make suitable choices.</w:t>
            </w:r>
          </w:p>
          <w:p w:rsidR="00000000" w:rsidDel="00000000" w:rsidP="00000000" w:rsidRDefault="00000000" w:rsidRPr="00000000">
            <w:pPr>
              <w:widowControl w:val="0"/>
              <w:numPr>
                <w:ilvl w:val="0"/>
                <w:numId w:val="7"/>
              </w:numPr>
              <w:pBdr/>
              <w:spacing w:after="200" w:before="200" w:line="240" w:lineRule="auto"/>
              <w:ind w:left="720" w:hanging="360"/>
              <w:contextualSpacing w:val="1"/>
              <w:rPr>
                <w:sz w:val="24"/>
                <w:szCs w:val="24"/>
              </w:rPr>
            </w:pPr>
            <w:r w:rsidDel="00000000" w:rsidR="00000000" w:rsidRPr="00000000">
              <w:rPr>
                <w:sz w:val="24"/>
                <w:szCs w:val="24"/>
                <w:rtl w:val="0"/>
              </w:rPr>
              <w:t xml:space="preserve">You </w:t>
            </w:r>
            <w:r w:rsidDel="00000000" w:rsidR="00000000" w:rsidRPr="00000000">
              <w:rPr>
                <w:b w:val="1"/>
                <w:sz w:val="24"/>
                <w:szCs w:val="24"/>
                <w:rtl w:val="0"/>
              </w:rPr>
              <w:t xml:space="preserve">consistently apply</w:t>
            </w:r>
            <w:r w:rsidDel="00000000" w:rsidR="00000000" w:rsidRPr="00000000">
              <w:rPr>
                <w:sz w:val="24"/>
                <w:szCs w:val="24"/>
                <w:rtl w:val="0"/>
              </w:rPr>
              <w:t xml:space="preserve"> key terms in clear sentences consistently.</w:t>
            </w:r>
          </w:p>
          <w:p w:rsidR="00000000" w:rsidDel="00000000" w:rsidP="00000000" w:rsidRDefault="00000000" w:rsidRPr="00000000">
            <w:pPr>
              <w:widowControl w:val="0"/>
              <w:numPr>
                <w:ilvl w:val="0"/>
                <w:numId w:val="7"/>
              </w:numPr>
              <w:pBdr/>
              <w:spacing w:after="200" w:before="200" w:line="240" w:lineRule="auto"/>
              <w:ind w:left="720" w:hanging="360"/>
              <w:contextualSpacing w:val="1"/>
              <w:rPr>
                <w:sz w:val="24"/>
                <w:szCs w:val="24"/>
              </w:rPr>
            </w:pPr>
            <w:r w:rsidDel="00000000" w:rsidR="00000000" w:rsidRPr="00000000">
              <w:rPr>
                <w:sz w:val="24"/>
                <w:szCs w:val="24"/>
                <w:rtl w:val="0"/>
              </w:rPr>
              <w:t xml:space="preserve">You have documented</w:t>
            </w:r>
            <w:r w:rsidDel="00000000" w:rsidR="00000000" w:rsidRPr="00000000">
              <w:rPr>
                <w:b w:val="1"/>
                <w:sz w:val="24"/>
                <w:szCs w:val="24"/>
                <w:rtl w:val="0"/>
              </w:rPr>
              <w:t xml:space="preserve"> </w:t>
            </w:r>
            <w:r w:rsidDel="00000000" w:rsidR="00000000" w:rsidRPr="00000000">
              <w:rPr>
                <w:sz w:val="24"/>
                <w:szCs w:val="24"/>
                <w:rtl w:val="0"/>
              </w:rPr>
              <w:t xml:space="preserve">all sources </w:t>
            </w:r>
            <w:r w:rsidDel="00000000" w:rsidR="00000000" w:rsidRPr="00000000">
              <w:rPr>
                <w:b w:val="1"/>
                <w:sz w:val="24"/>
                <w:szCs w:val="24"/>
                <w:rtl w:val="0"/>
              </w:rPr>
              <w:t xml:space="preserve">completely</w:t>
            </w:r>
            <w:r w:rsidDel="00000000" w:rsidR="00000000" w:rsidRPr="00000000">
              <w:rPr>
                <w:sz w:val="24"/>
                <w:szCs w:val="24"/>
                <w:rtl w:val="0"/>
              </w:rPr>
              <w:t xml:space="preserve"> in MLA format.</w:t>
            </w:r>
          </w:p>
        </w:tc>
      </w:tr>
    </w:tbl>
    <w:p w:rsidR="00000000" w:rsidDel="00000000" w:rsidP="00000000" w:rsidRDefault="00000000" w:rsidRPr="00000000">
      <w:pPr>
        <w:pStyle w:val="Heading3"/>
        <w:keepNext w:val="0"/>
        <w:keepLines w:val="0"/>
        <w:widowControl w:val="0"/>
        <w:pBdr/>
        <w:spacing w:before="280" w:lineRule="auto"/>
        <w:contextualSpacing w:val="0"/>
        <w:rPr>
          <w:b w:val="1"/>
          <w:color w:val="666666"/>
          <w:sz w:val="24"/>
          <w:szCs w:val="24"/>
        </w:rPr>
      </w:pPr>
      <w:bookmarkStart w:colFirst="0" w:colLast="0" w:name="_7iymtwfppgiv" w:id="1"/>
      <w:bookmarkEnd w:id="1"/>
      <w:r w:rsidDel="00000000" w:rsidR="00000000" w:rsidRPr="00000000">
        <w:rPr>
          <w:b w:val="1"/>
          <w:color w:val="666666"/>
          <w:sz w:val="24"/>
          <w:szCs w:val="24"/>
          <w:rtl w:val="0"/>
        </w:rPr>
        <w:t xml:space="preserve">Command terms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Analyse</w:t>
      </w:r>
      <w:r w:rsidDel="00000000" w:rsidR="00000000" w:rsidRPr="00000000">
        <w:rPr>
          <w:sz w:val="24"/>
          <w:szCs w:val="24"/>
          <w:rtl w:val="0"/>
        </w:rPr>
        <w:t xml:space="preserve"> </w:t>
        <w:tab/>
        <w:t xml:space="preserve">Break down in order to bring out the essential elements or structure. To identify parts and relationships, and to interpret information to reach conclusions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Apply</w:t>
      </w:r>
      <w:r w:rsidDel="00000000" w:rsidR="00000000" w:rsidRPr="00000000">
        <w:rPr>
          <w:sz w:val="24"/>
          <w:szCs w:val="24"/>
          <w:rtl w:val="0"/>
        </w:rPr>
        <w:t xml:space="preserve"> </w:t>
        <w:tab/>
        <w:t xml:space="preserve">Use knowledge and understanding in response to a given situation or real circumstances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Describe</w:t>
      </w:r>
      <w:r w:rsidDel="00000000" w:rsidR="00000000" w:rsidRPr="00000000">
        <w:rPr>
          <w:sz w:val="24"/>
          <w:szCs w:val="24"/>
          <w:rtl w:val="0"/>
        </w:rPr>
        <w:t xml:space="preserve"> </w:t>
        <w:tab/>
        <w:t xml:space="preserve">Give a detailed account or picture of a situation, event, pattern or process</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Document</w:t>
      </w:r>
      <w:r w:rsidDel="00000000" w:rsidR="00000000" w:rsidRPr="00000000">
        <w:rPr>
          <w:sz w:val="24"/>
          <w:szCs w:val="24"/>
          <w:rtl w:val="0"/>
        </w:rPr>
        <w:t xml:space="preserve"> </w:t>
        <w:tab/>
        <w:t xml:space="preserve">Credit sources of information used by referencing (or citing) following one recognized referencing system. References should be included in the text and also at the end of the piece of work in a reference list or bibliography</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Identify</w:t>
      </w:r>
      <w:r w:rsidDel="00000000" w:rsidR="00000000" w:rsidRPr="00000000">
        <w:rPr>
          <w:sz w:val="24"/>
          <w:szCs w:val="24"/>
          <w:rtl w:val="0"/>
        </w:rPr>
        <w:t xml:space="preserve"> </w:t>
        <w:tab/>
        <w:t xml:space="preserve">Provide an answer from a number of possibilities. Recognize and state briefly a distinguishing fact or feature</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Outline</w:t>
      </w:r>
      <w:r w:rsidDel="00000000" w:rsidR="00000000" w:rsidRPr="00000000">
        <w:rPr>
          <w:sz w:val="24"/>
          <w:szCs w:val="24"/>
          <w:rtl w:val="0"/>
        </w:rPr>
        <w:t xml:space="preserve"> </w:t>
        <w:tab/>
        <w:t xml:space="preserve">Give a brief account</w:t>
      </w:r>
    </w:p>
    <w:p w:rsidR="00000000" w:rsidDel="00000000" w:rsidP="00000000" w:rsidRDefault="00000000" w:rsidRPr="00000000">
      <w:pPr>
        <w:widowControl w:val="0"/>
        <w:pBdr/>
        <w:ind w:left="1140"/>
        <w:contextualSpacing w:val="0"/>
        <w:rPr>
          <w:sz w:val="24"/>
          <w:szCs w:val="24"/>
        </w:rPr>
      </w:pPr>
      <w:r w:rsidDel="00000000" w:rsidR="00000000" w:rsidRPr="00000000">
        <w:rPr>
          <w:color w:val="ff00ff"/>
          <w:sz w:val="24"/>
          <w:szCs w:val="24"/>
          <w:rtl w:val="0"/>
        </w:rPr>
        <w:t xml:space="preserve">State</w:t>
      </w:r>
      <w:r w:rsidDel="00000000" w:rsidR="00000000" w:rsidRPr="00000000">
        <w:rPr>
          <w:sz w:val="24"/>
          <w:szCs w:val="24"/>
          <w:rtl w:val="0"/>
        </w:rPr>
        <w:t xml:space="preserve"> </w:t>
        <w:tab/>
        <w:t xml:space="preserve">Give a specific name, value or other brief answer without explanation or calculation</w:t>
      </w:r>
    </w:p>
    <w:p w:rsidR="00000000" w:rsidDel="00000000" w:rsidP="00000000" w:rsidRDefault="00000000" w:rsidRPr="00000000">
      <w:pPr>
        <w:widowControl w:val="0"/>
        <w:pBdr/>
        <w:contextualSpacing w:val="0"/>
        <w:rPr>
          <w:sz w:val="24"/>
          <w:szCs w:val="24"/>
        </w:rPr>
      </w:pPr>
      <w:r w:rsidDel="00000000" w:rsidR="00000000" w:rsidRPr="00000000">
        <w:rPr>
          <w:rtl w:val="0"/>
        </w:rPr>
      </w:r>
    </w:p>
    <w:p w:rsidR="00000000" w:rsidDel="00000000" w:rsidP="00000000" w:rsidRDefault="00000000" w:rsidRPr="00000000">
      <w:pPr>
        <w:widowControl w:val="0"/>
        <w:pBdr/>
        <w:contextualSpacing w:val="0"/>
        <w:jc w:val="center"/>
        <w:rPr>
          <w:b w:val="1"/>
          <w:sz w:val="24"/>
          <w:szCs w:val="24"/>
        </w:rPr>
      </w:pPr>
      <w:r w:rsidDel="00000000" w:rsidR="00000000" w:rsidRPr="00000000">
        <w:rPr>
          <w:b w:val="1"/>
          <w:sz w:val="24"/>
          <w:szCs w:val="24"/>
          <w:rtl w:val="0"/>
        </w:rPr>
        <w:t xml:space="preserve">MARKING &amp; REFLECTION</w:t>
      </w:r>
    </w:p>
    <w:p w:rsidR="00000000" w:rsidDel="00000000" w:rsidP="00000000" w:rsidRDefault="00000000" w:rsidRPr="00000000">
      <w:pPr>
        <w:widowControl w:val="0"/>
        <w:pBdr/>
        <w:contextualSpacing w:val="0"/>
        <w:jc w:val="center"/>
        <w:rPr>
          <w:b w:val="1"/>
          <w:sz w:val="24"/>
          <w:szCs w:val="24"/>
        </w:rPr>
      </w:pPr>
      <w:r w:rsidDel="00000000" w:rsidR="00000000" w:rsidRPr="00000000">
        <w:rPr>
          <w:rtl w:val="0"/>
        </w:rPr>
      </w:r>
    </w:p>
    <w:tbl>
      <w:tblPr>
        <w:tblStyle w:val="Table7"/>
        <w:bidiVisual w:val="0"/>
        <w:tblW w:w="9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40"/>
        <w:gridCol w:w="8040"/>
        <w:tblGridChange w:id="0">
          <w:tblGrid>
            <w:gridCol w:w="1140"/>
            <w:gridCol w:w="8040"/>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c>
          <w:tcPr>
            <w:shd w:fill="b7b7b7"/>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b7b7b7" w:val="clear"/>
              </w:rPr>
            </w:pPr>
            <w:r w:rsidDel="00000000" w:rsidR="00000000" w:rsidRPr="00000000">
              <w:rPr>
                <w:b w:val="1"/>
                <w:sz w:val="24"/>
                <w:szCs w:val="24"/>
                <w:shd w:fill="b7b7b7" w:val="clear"/>
                <w:rtl w:val="0"/>
              </w:rPr>
              <w:t xml:space="preserve">Reflecting on the Impacts of Science</w:t>
            </w:r>
          </w:p>
        </w:tc>
      </w:tr>
      <w:tr>
        <w:tc>
          <w:tcPr>
            <w:shd w:fill="d9d9d9"/>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d9d9d9" w:val="clear"/>
              </w:rPr>
            </w:pPr>
            <w:r w:rsidDel="00000000" w:rsidR="00000000" w:rsidRPr="00000000">
              <w:rPr>
                <w:b w:val="1"/>
                <w:sz w:val="24"/>
                <w:szCs w:val="24"/>
                <w:shd w:fill="d9d9d9" w:val="clear"/>
                <w:rtl w:val="0"/>
              </w:rPr>
              <w:t xml:space="preserve">Student</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r>
      <w:tr>
        <w:tc>
          <w:tcPr>
            <w:shd w:fill="d9d9d9"/>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d9d9d9" w:val="clear"/>
              </w:rPr>
            </w:pPr>
            <w:r w:rsidDel="00000000" w:rsidR="00000000" w:rsidRPr="00000000">
              <w:rPr>
                <w:b w:val="1"/>
                <w:sz w:val="24"/>
                <w:szCs w:val="24"/>
                <w:shd w:fill="d9d9d9" w:val="clear"/>
                <w:rtl w:val="0"/>
              </w:rPr>
              <w:t xml:space="preserve">Peer</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r>
      <w:tr>
        <w:tc>
          <w:tcPr>
            <w:shd w:fill="b7b7b7"/>
            <w:tcMar>
              <w:top w:w="100.0" w:type="dxa"/>
              <w:left w:w="100.0" w:type="dxa"/>
              <w:bottom w:w="100.0" w:type="dxa"/>
              <w:right w:w="100.0" w:type="dxa"/>
            </w:tcMar>
          </w:tcPr>
          <w:p w:rsidR="00000000" w:rsidDel="00000000" w:rsidP="00000000" w:rsidRDefault="00000000" w:rsidRPr="00000000">
            <w:pPr>
              <w:widowControl w:val="0"/>
              <w:pBdr/>
              <w:contextualSpacing w:val="0"/>
              <w:jc w:val="center"/>
              <w:rPr>
                <w:b w:val="1"/>
                <w:sz w:val="24"/>
                <w:szCs w:val="24"/>
                <w:shd w:fill="b7b7b7" w:val="clear"/>
              </w:rPr>
            </w:pPr>
            <w:r w:rsidDel="00000000" w:rsidR="00000000" w:rsidRPr="00000000">
              <w:rPr>
                <w:b w:val="1"/>
                <w:sz w:val="24"/>
                <w:szCs w:val="24"/>
                <w:shd w:fill="b7b7b7" w:val="clear"/>
                <w:rtl w:val="0"/>
              </w:rPr>
              <w:t xml:space="preserve">Teacher</w:t>
            </w:r>
          </w:p>
        </w:tc>
        <w:tc>
          <w:tcPr>
            <w:tcMar>
              <w:top w:w="100.0" w:type="dxa"/>
              <w:left w:w="100.0" w:type="dxa"/>
              <w:bottom w:w="100.0" w:type="dxa"/>
              <w:right w:w="100.0" w:type="dxa"/>
            </w:tcMar>
          </w:tcPr>
          <w:p w:rsidR="00000000" w:rsidDel="00000000" w:rsidP="00000000" w:rsidRDefault="00000000" w:rsidRPr="00000000">
            <w:pPr>
              <w:widowControl w:val="0"/>
              <w:pBdr/>
              <w:contextualSpacing w:val="0"/>
              <w:jc w:val="center"/>
              <w:rPr>
                <w:sz w:val="24"/>
                <w:szCs w:val="24"/>
              </w:rPr>
            </w:pPr>
            <w:r w:rsidDel="00000000" w:rsidR="00000000" w:rsidRPr="00000000">
              <w:rPr>
                <w:rtl w:val="0"/>
              </w:rPr>
            </w:r>
          </w:p>
        </w:tc>
      </w:tr>
    </w:tbl>
    <w:p w:rsidR="00000000" w:rsidDel="00000000" w:rsidP="00000000" w:rsidRDefault="00000000" w:rsidRPr="00000000">
      <w:pPr>
        <w:widowControl w:val="0"/>
        <w:pBdr/>
        <w:contextualSpacing w:val="0"/>
        <w:rPr>
          <w:sz w:val="24"/>
          <w:szCs w:val="24"/>
        </w:rPr>
      </w:pPr>
      <w:r w:rsidDel="00000000" w:rsidR="00000000" w:rsidRPr="00000000">
        <w:rPr>
          <w:rtl w:val="0"/>
        </w:rPr>
      </w:r>
    </w:p>
    <w:tbl>
      <w:tblPr>
        <w:tblStyle w:val="Table8"/>
        <w:bidiVisual w:val="0"/>
        <w:tblW w:w="916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165"/>
        <w:tblGridChange w:id="0">
          <w:tblGrid>
            <w:gridCol w:w="9165"/>
          </w:tblGrid>
        </w:tblGridChange>
      </w:tblGrid>
      <w:tr>
        <w:tc>
          <w:tcPr>
            <w:tcMar>
              <w:top w:w="100.0" w:type="dxa"/>
              <w:left w:w="100.0" w:type="dxa"/>
              <w:bottom w:w="100.0" w:type="dxa"/>
              <w:right w:w="100.0" w:type="dxa"/>
            </w:tcMar>
          </w:tcPr>
          <w:p w:rsidR="00000000" w:rsidDel="00000000" w:rsidP="00000000" w:rsidRDefault="00000000" w:rsidRPr="00000000">
            <w:pPr>
              <w:widowControl w:val="0"/>
              <w:pBdr/>
              <w:contextualSpacing w:val="0"/>
              <w:rPr>
                <w:sz w:val="24"/>
                <w:szCs w:val="24"/>
              </w:rPr>
            </w:pPr>
            <w:r w:rsidDel="00000000" w:rsidR="00000000" w:rsidRPr="00000000">
              <w:rPr>
                <w:b w:val="1"/>
                <w:sz w:val="24"/>
                <w:szCs w:val="24"/>
                <w:u w:val="single"/>
                <w:rtl w:val="0"/>
              </w:rPr>
              <w:t xml:space="preserve">Teacher comment</w:t>
            </w:r>
            <w:r w:rsidDel="00000000" w:rsidR="00000000" w:rsidRPr="00000000">
              <w:rPr>
                <w:sz w:val="24"/>
                <w:szCs w:val="24"/>
                <w:rtl w:val="0"/>
              </w:rPr>
              <w:t xml:space="preserve">:infographic</w:t>
            </w:r>
          </w:p>
        </w:tc>
      </w:tr>
      <w:tr>
        <w:tc>
          <w:tcPr>
            <w:tcMar>
              <w:top w:w="100.0" w:type="dxa"/>
              <w:left w:w="100.0" w:type="dxa"/>
              <w:bottom w:w="100.0" w:type="dxa"/>
              <w:right w:w="100.0" w:type="dxa"/>
            </w:tcMar>
          </w:tcPr>
          <w:p w:rsidR="00000000" w:rsidDel="00000000" w:rsidP="00000000" w:rsidRDefault="00000000" w:rsidRPr="00000000">
            <w:pPr>
              <w:widowControl w:val="0"/>
              <w:pBdr/>
              <w:contextualSpacing w:val="0"/>
              <w:rPr>
                <w:sz w:val="24"/>
                <w:szCs w:val="24"/>
              </w:rPr>
            </w:pPr>
            <w:r w:rsidDel="00000000" w:rsidR="00000000" w:rsidRPr="00000000">
              <w:rPr>
                <w:b w:val="1"/>
                <w:sz w:val="24"/>
                <w:szCs w:val="24"/>
                <w:u w:val="single"/>
                <w:rtl w:val="0"/>
              </w:rPr>
              <w:t xml:space="preserve">Student comment</w:t>
            </w:r>
            <w:r w:rsidDel="00000000" w:rsidR="00000000" w:rsidRPr="00000000">
              <w:rPr>
                <w:sz w:val="24"/>
                <w:szCs w:val="24"/>
                <w:rtl w:val="0"/>
              </w:rPr>
              <w:t xml:space="preserve">:</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http://www.themypteacher.com/uploads/9/8/9/0/9890564/one_world_essay_writing_guide_master.pdf</w:t>
      </w:r>
      <w:r w:rsidDel="00000000" w:rsidR="00000000" w:rsidRPr="00000000">
        <w:rPr>
          <w:rtl w:val="0"/>
        </w:rPr>
      </w:r>
    </w:p>
    <w:sectPr>
      <w:footerReference r:id="rId16" w:type="default"/>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t xml:space="preserve">Asheka Tenzin</w:t>
      <w:tab/>
      <w:tab/>
      <w:tab/>
      <w:tab/>
      <w:tab/>
      <w:tab/>
      <w:tab/>
      <w:t xml:space="preserve">Edubridge International School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rFonts w:ascii="Arial" w:cs="Arial" w:eastAsia="Arial" w:hAnsi="Arial"/>
        <w:b w:val="0"/>
        <w:i w:val="0"/>
        <w:smallCaps w:val="0"/>
        <w:strike w:val="0"/>
        <w:color w:val="000000"/>
        <w:sz w:val="22"/>
        <w:szCs w:val="22"/>
        <w:u w:val="none"/>
        <w:vertAlign w:val="baseline"/>
      </w:rPr>
    </w:lvl>
    <w:lvl w:ilvl="1">
      <w:start w:val="1"/>
      <w:numFmt w:val="upperLetter"/>
      <w:lvlText w:val="%2."/>
      <w:lvlJc w:val="left"/>
      <w:pPr>
        <w:ind w:left="1440" w:firstLine="1080"/>
      </w:pPr>
      <w:rPr>
        <w:rFonts w:ascii="Arial" w:cs="Arial" w:eastAsia="Arial" w:hAnsi="Arial"/>
        <w:b w:val="0"/>
        <w:i w:val="0"/>
        <w:smallCaps w:val="0"/>
        <w:strike w:val="0"/>
        <w:color w:val="000000"/>
        <w:sz w:val="22"/>
        <w:szCs w:val="22"/>
        <w:u w:val="none"/>
        <w:vertAlign w:val="baseline"/>
      </w:rPr>
    </w:lvl>
    <w:lvl w:ilvl="2">
      <w:start w:val="1"/>
      <w:numFmt w:val="decimal"/>
      <w:lvlText w:val="%3."/>
      <w:lvlJc w:val="left"/>
      <w:pPr>
        <w:ind w:left="2160" w:firstLine="1800"/>
      </w:pPr>
      <w:rPr>
        <w:rFonts w:ascii="Arial" w:cs="Arial" w:eastAsia="Arial" w:hAnsi="Arial"/>
        <w:b w:val="0"/>
        <w:i w:val="0"/>
        <w:smallCaps w:val="0"/>
        <w:strike w:val="0"/>
        <w:color w:val="000000"/>
        <w:sz w:val="22"/>
        <w:szCs w:val="22"/>
        <w:u w:val="none"/>
        <w:vertAlign w:val="baseline"/>
      </w:rPr>
    </w:lvl>
    <w:lvl w:ilvl="3">
      <w:start w:val="1"/>
      <w:numFmt w:val="lowerLetter"/>
      <w:lvlText w:val="%4)"/>
      <w:lvlJc w:val="left"/>
      <w:pPr>
        <w:ind w:left="2880" w:firstLine="2520"/>
      </w:pPr>
      <w:rPr>
        <w:rFonts w:ascii="Arial" w:cs="Arial" w:eastAsia="Arial" w:hAnsi="Arial"/>
        <w:b w:val="0"/>
        <w:i w:val="0"/>
        <w:smallCaps w:val="0"/>
        <w:strike w:val="0"/>
        <w:color w:val="000000"/>
        <w:sz w:val="22"/>
        <w:szCs w:val="22"/>
        <w:u w:val="none"/>
        <w:vertAlign w:val="baseline"/>
      </w:rPr>
    </w:lvl>
    <w:lvl w:ilvl="4">
      <w:start w:val="1"/>
      <w:numFmt w:val="decimal"/>
      <w:lvlText w:val="(%5)"/>
      <w:lvlJc w:val="left"/>
      <w:pPr>
        <w:ind w:left="3600" w:firstLine="3240"/>
      </w:pPr>
      <w:rPr>
        <w:rFonts w:ascii="Arial" w:cs="Arial" w:eastAsia="Arial" w:hAnsi="Arial"/>
        <w:b w:val="0"/>
        <w:i w:val="0"/>
        <w:smallCaps w:val="0"/>
        <w:strike w:val="0"/>
        <w:color w:val="000000"/>
        <w:sz w:val="22"/>
        <w:szCs w:val="22"/>
        <w:u w:val="none"/>
        <w:vertAlign w:val="baseline"/>
      </w:rPr>
    </w:lvl>
    <w:lvl w:ilvl="5">
      <w:start w:val="1"/>
      <w:numFmt w:val="lowerLetter"/>
      <w:lvlText w:val="(%6)"/>
      <w:lvlJc w:val="left"/>
      <w:pPr>
        <w:ind w:left="4320" w:firstLine="3960"/>
      </w:pPr>
      <w:rPr>
        <w:rFonts w:ascii="Arial" w:cs="Arial" w:eastAsia="Arial" w:hAnsi="Arial"/>
        <w:b w:val="0"/>
        <w:i w:val="0"/>
        <w:smallCaps w:val="0"/>
        <w:strike w:val="0"/>
        <w:color w:val="000000"/>
        <w:sz w:val="22"/>
        <w:szCs w:val="22"/>
        <w:u w:val="none"/>
        <w:vertAlign w:val="baseline"/>
      </w:rPr>
    </w:lvl>
    <w:lvl w:ilvl="6">
      <w:start w:val="1"/>
      <w:numFmt w:val="lowerRoman"/>
      <w:lvlText w:val="(%7)"/>
      <w:lvlJc w:val="right"/>
      <w:pPr>
        <w:ind w:left="5040" w:firstLine="4680"/>
      </w:pPr>
      <w:rPr>
        <w:rFonts w:ascii="Arial" w:cs="Arial" w:eastAsia="Arial" w:hAnsi="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cs="Arial" w:eastAsia="Arial" w:hAnsi="Arial"/>
        <w:b w:val="0"/>
        <w:i w:val="0"/>
        <w:smallCaps w:val="0"/>
        <w:strike w:val="0"/>
        <w:color w:val="000000"/>
        <w:sz w:val="22"/>
        <w:szCs w:val="22"/>
        <w:u w:val="none"/>
        <w:vertAlign w:val="baseline"/>
      </w:rPr>
    </w:lvl>
    <w:lvl w:ilvl="8">
      <w:start w:val="1"/>
      <w:numFmt w:val="lowerRoman"/>
      <w:lvlText w:val="(%9)"/>
      <w:lvlJc w:val="right"/>
      <w:pPr>
        <w:ind w:left="6480" w:firstLine="6120"/>
      </w:pPr>
      <w:rPr>
        <w:rFonts w:ascii="Arial" w:cs="Arial" w:eastAsia="Arial" w:hAnsi="Arial"/>
        <w:b w:val="0"/>
        <w:i w:val="0"/>
        <w:smallCaps w:val="0"/>
        <w:strike w:val="0"/>
        <w:color w:val="000000"/>
        <w:sz w:val="22"/>
        <w:szCs w:val="22"/>
        <w:u w:val="none"/>
        <w:vertAlign w:val="baseline"/>
      </w:rPr>
    </w:lvl>
  </w:abstractNum>
  <w:abstractNum w:abstractNumId="2">
    <w:lvl w:ilvl="0">
      <w:start w:val="2"/>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fcgov.com/utilities/powertosave/cfl-benefit-faq.php#replace" TargetMode="External"/><Relationship Id="rId10" Type="http://schemas.openxmlformats.org/officeDocument/2006/relationships/hyperlink" Target="http://www.fastcompany.com/magazine/108/open_lightbulbs.html" TargetMode="External"/><Relationship Id="rId13" Type="http://schemas.openxmlformats.org/officeDocument/2006/relationships/hyperlink" Target="http://eartheasy.com/live_energyeff_lighting.htm" TargetMode="External"/><Relationship Id="rId12" Type="http://schemas.openxmlformats.org/officeDocument/2006/relationships/hyperlink" Target="http://www.penlight.org/pages/faq_pgs/cfl_faqs.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reuk.co.uk/Australia-to-Ban-Incandescent-Bulbs-in-2010.htm" TargetMode="External"/><Relationship Id="rId15" Type="http://schemas.openxmlformats.org/officeDocument/2006/relationships/hyperlink" Target="http://www.penlight.org/pages/faq_pgs/cfl_faqs.html" TargetMode="External"/><Relationship Id="rId14" Type="http://schemas.openxmlformats.org/officeDocument/2006/relationships/hyperlink" Target="http://www.penlight.org/pages/faq_pgs/cfl_faqs.html" TargetMode="External"/><Relationship Id="rId16" Type="http://schemas.openxmlformats.org/officeDocument/2006/relationships/footer" Target="footer1.xml"/><Relationship Id="rId5" Type="http://schemas.openxmlformats.org/officeDocument/2006/relationships/hyperlink" Target="http://cflbulbs.com/" TargetMode="External"/><Relationship Id="rId6" Type="http://schemas.openxmlformats.org/officeDocument/2006/relationships/hyperlink" Target="http://www.greenfeet.net/newsletter/compactfluorescent.shtml" TargetMode="External"/><Relationship Id="rId7" Type="http://schemas.openxmlformats.org/officeDocument/2006/relationships/hyperlink" Target="http://www.reuk.co.uk/Benefits-of-CFL-Lighting.htm" TargetMode="External"/><Relationship Id="rId8" Type="http://schemas.openxmlformats.org/officeDocument/2006/relationships/hyperlink" Target="http://www.reuk.co.uk/Ways-to-Save-Electricity.htm" TargetMode="External"/></Relationships>
</file>